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  <w:t>关于有奖举报烟花爆竹违法犯罪行为的通告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（征求意见稿）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为了进一步强化烟花爆竹的安全管理，确保公众的生命财产安全，依据《中华人民共和国安全生产法》、《中华人民共和国治安管理处罚法》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《烟花爆竹安全管理条例》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《广西安全生产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举报奖励办法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等相关法律法规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规章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，对县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行政区域范围内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非法生产、经营、储存、运输烟花爆竹行为实行有奖举报。有关事项通告如下：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本通告所指的举报行为，是指公民向公安机关或应急管理部门提供关于非法生产、经营、运输（包括邮寄）、储存烟花爆竹行为的违法线索。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leftChars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凡对非法生产、经营、运输（邮寄）、储存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烟花爆竹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  <w:t>成品、半成品及原料烟火药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进行举报的，经公安机关、应急管理部门查证属实，依据所查获烟花爆竹成品、半成品及原料烟火药等涉案物品价值总额给予举报人奖励：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对涉案案值金额5万元以下的违法案件或无涉案货值、但证实被举报者存在违法事实的，可视情节奖励100-500元；对案值金额5万元以上10万元以下的违法案件，可视情节奖励500-1000元；对案值金额10万元以上50万元以下的违法案件，可视情节奖励1000-3000元；对案值金额50万元以上100万元以下的违法案件，可视情节奖励3000-5000元；对案值金额100万元以上的违法案件，可视情节奖励5000-10000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、对于举报非法烟花爆竹相关活动并经执法部门查证属实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（时间、地点、违法照片、视频等）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者，将给予相应的奖励。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、针对同一违法行为，仅对首位提供有效信息的举报人进行一次性的奖励，奖励顺序按照相关部门接收举报的时间为准。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、公安机关和应急管理部门将严格保护举报人的隐私，泄露举报人信息的，追究相关人员责任。任何打击报复举报人的单位或个人，将依法受到严厉惩处。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、故意谎报警情、虚构事实或利用举报诬告他人者，将依法追究法律责任。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、案件查实并结案后，受理机关将及时通知举报人领取奖励。举报人需在接到通知后的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30工作日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内持本人有效身份证件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统一到县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应急管理局领取奖金。逾期未领者，将被视为自动放弃领奖权利。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八、举报行为有下列情形之一的，不予奖励：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（一）举报线索已被执法部门掌握或正在处理中；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（二）举报线索由国家工作人员在职权范围内发现，或是国家工作人员指示他人举报的；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（三）举报线索不详，无法进行查证的情况；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（四）举报人拒绝提供个人信息，导致无法确认奖励对象的；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（五）其他不符合法律法规和规章规定的奖励条件的情形。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九、举报电话：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县公安局110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县应急管理局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0771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8252536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十、本通告有效期为2025年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5396" w:leftChars="284" w:right="0" w:hanging="4800" w:hangingChars="15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宾阳县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应急管理局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日</w:t>
      </w:r>
    </w:p>
    <w:bookmarkEnd w:id="0"/>
    <w:sectPr>
      <w:footerReference r:id="rId3" w:type="default"/>
      <w:pgSz w:w="11906" w:h="16838"/>
      <w:pgMar w:top="1417" w:right="1644" w:bottom="113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28EB59"/>
    <w:multiLevelType w:val="singleLevel"/>
    <w:tmpl w:val="AA28EB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43DCD"/>
    <w:rsid w:val="04957148"/>
    <w:rsid w:val="06031D25"/>
    <w:rsid w:val="0DD759D0"/>
    <w:rsid w:val="12526715"/>
    <w:rsid w:val="15D860E5"/>
    <w:rsid w:val="177BFB4E"/>
    <w:rsid w:val="1A511D6D"/>
    <w:rsid w:val="25F74556"/>
    <w:rsid w:val="335C2252"/>
    <w:rsid w:val="37DD261C"/>
    <w:rsid w:val="37EF6E03"/>
    <w:rsid w:val="3CC2183C"/>
    <w:rsid w:val="3DFBF0D4"/>
    <w:rsid w:val="3EF77BF2"/>
    <w:rsid w:val="3EFB33EF"/>
    <w:rsid w:val="3FEFF9B7"/>
    <w:rsid w:val="3FFAEA6C"/>
    <w:rsid w:val="49330BCD"/>
    <w:rsid w:val="4C334B0F"/>
    <w:rsid w:val="4DB43DCD"/>
    <w:rsid w:val="51917305"/>
    <w:rsid w:val="538F45A4"/>
    <w:rsid w:val="5B3DFA5F"/>
    <w:rsid w:val="5FED7561"/>
    <w:rsid w:val="63EF0DD0"/>
    <w:rsid w:val="6CC87492"/>
    <w:rsid w:val="70920AC0"/>
    <w:rsid w:val="74DFC780"/>
    <w:rsid w:val="75FF0BDD"/>
    <w:rsid w:val="768DE420"/>
    <w:rsid w:val="7B7EDB99"/>
    <w:rsid w:val="7B7F870C"/>
    <w:rsid w:val="7D6B7B34"/>
    <w:rsid w:val="7FAFAAC6"/>
    <w:rsid w:val="7FDF783A"/>
    <w:rsid w:val="7FEF4B97"/>
    <w:rsid w:val="7FFF63B9"/>
    <w:rsid w:val="9FFD37CF"/>
    <w:rsid w:val="A7FFE530"/>
    <w:rsid w:val="AB4D024A"/>
    <w:rsid w:val="AFB5BF10"/>
    <w:rsid w:val="B3F12EA5"/>
    <w:rsid w:val="B6FFFDB6"/>
    <w:rsid w:val="BEFD08B9"/>
    <w:rsid w:val="D0FF0AE7"/>
    <w:rsid w:val="D9FEA30B"/>
    <w:rsid w:val="DFBFA1C6"/>
    <w:rsid w:val="DFDF7A69"/>
    <w:rsid w:val="E37FD619"/>
    <w:rsid w:val="E5FC63A3"/>
    <w:rsid w:val="E676E25E"/>
    <w:rsid w:val="EACDB67B"/>
    <w:rsid w:val="F37B6BBA"/>
    <w:rsid w:val="F3FFCBE6"/>
    <w:rsid w:val="F9CE81A4"/>
    <w:rsid w:val="FB254844"/>
    <w:rsid w:val="FB6E0D99"/>
    <w:rsid w:val="FB84A6F2"/>
    <w:rsid w:val="FBDEE8EF"/>
    <w:rsid w:val="FBF99123"/>
    <w:rsid w:val="FF3F2D74"/>
    <w:rsid w:val="FFAF0E17"/>
    <w:rsid w:val="FFB33B32"/>
    <w:rsid w:val="FFED6357"/>
    <w:rsid w:val="FFF732FF"/>
    <w:rsid w:val="FFFB35FB"/>
    <w:rsid w:val="FFFE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907</Words>
  <Characters>933</Characters>
  <Lines>0</Lines>
  <Paragraphs>0</Paragraphs>
  <TotalTime>3</TotalTime>
  <ScaleCrop>false</ScaleCrop>
  <LinksUpToDate>false</LinksUpToDate>
  <CharactersWithSpaces>936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2025-03-25T08:20:00Z</dcterms:created>
  <dc:creator>琼峰</dc:creator>
  <cp:lastModifiedBy>HUAWEI</cp:lastModifiedBy>
  <cp:lastPrinted>2025-04-02T18:52:00Z</cp:lastPrinted>
  <dcterms:modified xsi:type="dcterms:W3CDTF">2025-05-16T18:02:00Z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59611C94C7B64E0BA577AF2FBCA71FC1</vt:lpwstr>
  </property>
</Properties>
</file>